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9B1DB" w14:textId="17EFAE47" w:rsidR="00D7393B" w:rsidRPr="00CC094D" w:rsidRDefault="00D7393B" w:rsidP="00CC094D">
      <w:pPr>
        <w:jc w:val="both"/>
        <w:rPr>
          <w:rFonts w:ascii="Poppins" w:hAnsi="Poppins" w:cs="Poppins"/>
        </w:rPr>
      </w:pPr>
    </w:p>
    <w:p w14:paraId="3D2E0901" w14:textId="24B6AE25" w:rsidR="008374AD" w:rsidRPr="00CC094D" w:rsidRDefault="008374AD" w:rsidP="00CC094D">
      <w:pPr>
        <w:jc w:val="both"/>
        <w:rPr>
          <w:rFonts w:ascii="Poppins" w:hAnsi="Poppins" w:cs="Poppins"/>
          <w:b/>
          <w:u w:val="single"/>
        </w:rPr>
      </w:pPr>
    </w:p>
    <w:p w14:paraId="5C55E49B" w14:textId="04D9CA32" w:rsidR="008374AD" w:rsidRDefault="008374AD" w:rsidP="00CC094D">
      <w:pPr>
        <w:jc w:val="both"/>
        <w:rPr>
          <w:rFonts w:ascii="Poppins" w:hAnsi="Poppins" w:cs="Poppins"/>
          <w:sz w:val="20"/>
        </w:rPr>
      </w:pPr>
      <w:r w:rsidRPr="00CC094D">
        <w:rPr>
          <w:rFonts w:ascii="Poppins" w:hAnsi="Poppins" w:cs="Poppins"/>
          <w:sz w:val="20"/>
        </w:rPr>
        <w:t xml:space="preserve">Providing specific learning tasks for you to complete at home is difficult in the Foundation stage as so much of the learning arises from play and the current interests of the children.  However, we have outlined below four specific areas that you should work on with your child during this period.  </w:t>
      </w:r>
    </w:p>
    <w:p w14:paraId="322E925E" w14:textId="77777777" w:rsidR="00CC094D" w:rsidRPr="00CC094D" w:rsidRDefault="00CC094D" w:rsidP="00CC094D">
      <w:pPr>
        <w:jc w:val="both"/>
        <w:rPr>
          <w:rFonts w:ascii="Poppins" w:hAnsi="Poppins" w:cs="Poppins"/>
          <w:sz w:val="20"/>
        </w:rPr>
      </w:pPr>
    </w:p>
    <w:tbl>
      <w:tblPr>
        <w:tblStyle w:val="TableGrid"/>
        <w:tblW w:w="0" w:type="auto"/>
        <w:tblLook w:val="04A0" w:firstRow="1" w:lastRow="0" w:firstColumn="1" w:lastColumn="0" w:noHBand="0" w:noVBand="1"/>
      </w:tblPr>
      <w:tblGrid>
        <w:gridCol w:w="4102"/>
        <w:gridCol w:w="4908"/>
      </w:tblGrid>
      <w:tr w:rsidR="008374AD" w:rsidRPr="00CC094D" w14:paraId="170676D6" w14:textId="77777777" w:rsidTr="00CC094D">
        <w:tc>
          <w:tcPr>
            <w:tcW w:w="4102" w:type="dxa"/>
          </w:tcPr>
          <w:p w14:paraId="662FFACE" w14:textId="77777777" w:rsidR="008374AD" w:rsidRPr="00CC094D" w:rsidRDefault="008374AD" w:rsidP="00CC094D">
            <w:pPr>
              <w:jc w:val="both"/>
              <w:rPr>
                <w:rFonts w:ascii="Poppins" w:hAnsi="Poppins" w:cs="Poppins"/>
                <w:b/>
                <w:sz w:val="18"/>
                <w:szCs w:val="20"/>
              </w:rPr>
            </w:pPr>
            <w:r w:rsidRPr="00CC094D">
              <w:rPr>
                <w:rFonts w:ascii="Poppins" w:hAnsi="Poppins" w:cs="Poppins"/>
                <w:b/>
                <w:sz w:val="18"/>
                <w:szCs w:val="20"/>
              </w:rPr>
              <w:t xml:space="preserve">Area of Learning &amp; </w:t>
            </w:r>
          </w:p>
          <w:p w14:paraId="59B58B46" w14:textId="77777777" w:rsidR="008374AD" w:rsidRPr="00CC094D" w:rsidRDefault="008374AD" w:rsidP="00CC094D">
            <w:pPr>
              <w:jc w:val="both"/>
              <w:rPr>
                <w:rFonts w:ascii="Poppins" w:hAnsi="Poppins" w:cs="Poppins"/>
                <w:b/>
                <w:sz w:val="18"/>
                <w:szCs w:val="20"/>
              </w:rPr>
            </w:pPr>
            <w:r w:rsidRPr="00CC094D">
              <w:rPr>
                <w:rFonts w:ascii="Poppins" w:hAnsi="Poppins" w:cs="Poppins"/>
                <w:b/>
                <w:sz w:val="18"/>
                <w:szCs w:val="20"/>
              </w:rPr>
              <w:t>related Early Learning Goal</w:t>
            </w:r>
          </w:p>
        </w:tc>
        <w:tc>
          <w:tcPr>
            <w:tcW w:w="4908" w:type="dxa"/>
          </w:tcPr>
          <w:p w14:paraId="24ACDF7D" w14:textId="77777777" w:rsidR="008374AD" w:rsidRPr="00CC094D" w:rsidRDefault="008374AD" w:rsidP="00CC094D">
            <w:pPr>
              <w:jc w:val="both"/>
              <w:rPr>
                <w:rFonts w:ascii="Poppins" w:hAnsi="Poppins" w:cs="Poppins"/>
                <w:b/>
                <w:sz w:val="18"/>
                <w:szCs w:val="20"/>
              </w:rPr>
            </w:pPr>
            <w:r w:rsidRPr="00CC094D">
              <w:rPr>
                <w:rFonts w:ascii="Poppins" w:hAnsi="Poppins" w:cs="Poppins"/>
                <w:b/>
                <w:sz w:val="18"/>
                <w:szCs w:val="20"/>
              </w:rPr>
              <w:t>Suggested Activities</w:t>
            </w:r>
          </w:p>
        </w:tc>
      </w:tr>
      <w:tr w:rsidR="008374AD" w:rsidRPr="00CC094D" w14:paraId="11D50F37" w14:textId="77777777" w:rsidTr="00CC094D">
        <w:trPr>
          <w:trHeight w:val="5048"/>
        </w:trPr>
        <w:tc>
          <w:tcPr>
            <w:tcW w:w="4102" w:type="dxa"/>
          </w:tcPr>
          <w:p w14:paraId="6E099A99" w14:textId="77777777" w:rsidR="008374AD" w:rsidRPr="00CC094D" w:rsidRDefault="008374AD" w:rsidP="00CC094D">
            <w:pPr>
              <w:jc w:val="both"/>
              <w:rPr>
                <w:rFonts w:ascii="Poppins" w:hAnsi="Poppins" w:cs="Poppins"/>
                <w:sz w:val="18"/>
                <w:szCs w:val="20"/>
              </w:rPr>
            </w:pPr>
            <w:r w:rsidRPr="00CC094D">
              <w:rPr>
                <w:rFonts w:ascii="Poppins" w:hAnsi="Poppins" w:cs="Poppins"/>
                <w:b/>
                <w:sz w:val="18"/>
                <w:szCs w:val="20"/>
                <w:u w:val="single"/>
              </w:rPr>
              <w:t xml:space="preserve">Literacy - Reading </w:t>
            </w:r>
          </w:p>
          <w:p w14:paraId="017CDBE4" w14:textId="77777777" w:rsidR="008374AD" w:rsidRPr="00CC094D" w:rsidRDefault="008374AD" w:rsidP="00CC094D">
            <w:pPr>
              <w:jc w:val="both"/>
              <w:rPr>
                <w:rFonts w:ascii="Poppins" w:hAnsi="Poppins" w:cs="Poppins"/>
                <w:sz w:val="18"/>
                <w:szCs w:val="20"/>
              </w:rPr>
            </w:pPr>
            <w:r w:rsidRPr="00CC094D">
              <w:rPr>
                <w:rFonts w:ascii="Poppins" w:hAnsi="Poppins" w:cs="Poppins"/>
                <w:sz w:val="18"/>
                <w:szCs w:val="20"/>
              </w:rPr>
              <w:t>(By the end of Reception) Children read and understand simple sentences. They use phonic knowledge to decode regular words and read them aloud accurately.  They also read some common irregular words.  They demonstrate understanding when talking with others about what they have read.</w:t>
            </w:r>
          </w:p>
          <w:p w14:paraId="2E0C7A7E" w14:textId="77777777" w:rsidR="008374AD" w:rsidRPr="00CC094D" w:rsidRDefault="008374AD" w:rsidP="00CC094D">
            <w:pPr>
              <w:jc w:val="both"/>
              <w:rPr>
                <w:rFonts w:ascii="Poppins" w:hAnsi="Poppins" w:cs="Poppins"/>
                <w:sz w:val="18"/>
                <w:szCs w:val="20"/>
              </w:rPr>
            </w:pPr>
          </w:p>
          <w:p w14:paraId="2FC40440" w14:textId="77777777" w:rsidR="008374AD" w:rsidRPr="00CC094D" w:rsidRDefault="008374AD" w:rsidP="00CC094D">
            <w:pPr>
              <w:jc w:val="both"/>
              <w:rPr>
                <w:rFonts w:ascii="Poppins" w:hAnsi="Poppins" w:cs="Poppins"/>
                <w:sz w:val="18"/>
                <w:szCs w:val="20"/>
              </w:rPr>
            </w:pPr>
            <w:r w:rsidRPr="00CC094D">
              <w:rPr>
                <w:rFonts w:ascii="Poppins" w:hAnsi="Poppins" w:cs="Poppins"/>
                <w:b/>
                <w:sz w:val="18"/>
                <w:szCs w:val="20"/>
                <w:u w:val="single"/>
              </w:rPr>
              <w:t xml:space="preserve">Literacy - Writing </w:t>
            </w:r>
          </w:p>
          <w:p w14:paraId="0DE3CD61" w14:textId="77777777" w:rsidR="008374AD" w:rsidRPr="00CC094D" w:rsidRDefault="008374AD" w:rsidP="00CC094D">
            <w:pPr>
              <w:jc w:val="both"/>
              <w:rPr>
                <w:rFonts w:ascii="Poppins" w:hAnsi="Poppins" w:cs="Poppins"/>
                <w:b/>
                <w:sz w:val="18"/>
                <w:szCs w:val="20"/>
                <w:u w:val="single"/>
              </w:rPr>
            </w:pPr>
            <w:r w:rsidRPr="00CC094D">
              <w:rPr>
                <w:rFonts w:ascii="Poppins" w:hAnsi="Poppins" w:cs="Poppins"/>
                <w:sz w:val="18"/>
                <w:szCs w:val="20"/>
              </w:rPr>
              <w:t xml:space="preserve">(By the end of Reception) Children use their phonic knowledge to write words in ways which math their spoken sounds. They also write some irregular common words.  They write simple sentences that </w:t>
            </w:r>
            <w:proofErr w:type="gramStart"/>
            <w:r w:rsidRPr="00CC094D">
              <w:rPr>
                <w:rFonts w:ascii="Poppins" w:hAnsi="Poppins" w:cs="Poppins"/>
                <w:sz w:val="18"/>
                <w:szCs w:val="20"/>
              </w:rPr>
              <w:t>can be read</w:t>
            </w:r>
            <w:proofErr w:type="gramEnd"/>
            <w:r w:rsidRPr="00CC094D">
              <w:rPr>
                <w:rFonts w:ascii="Poppins" w:hAnsi="Poppins" w:cs="Poppins"/>
                <w:sz w:val="18"/>
                <w:szCs w:val="20"/>
              </w:rPr>
              <w:t xml:space="preserve"> by themselves and others.  Some words </w:t>
            </w:r>
            <w:proofErr w:type="gramStart"/>
            <w:r w:rsidRPr="00CC094D">
              <w:rPr>
                <w:rFonts w:ascii="Poppins" w:hAnsi="Poppins" w:cs="Poppins"/>
                <w:sz w:val="18"/>
                <w:szCs w:val="20"/>
              </w:rPr>
              <w:t>are spelt</w:t>
            </w:r>
            <w:proofErr w:type="gramEnd"/>
            <w:r w:rsidRPr="00CC094D">
              <w:rPr>
                <w:rFonts w:ascii="Poppins" w:hAnsi="Poppins" w:cs="Poppins"/>
                <w:sz w:val="18"/>
                <w:szCs w:val="20"/>
              </w:rPr>
              <w:t xml:space="preserve"> correctly and others are phonetically plausible.</w:t>
            </w:r>
          </w:p>
        </w:tc>
        <w:tc>
          <w:tcPr>
            <w:tcW w:w="4908" w:type="dxa"/>
          </w:tcPr>
          <w:p w14:paraId="774AADF5" w14:textId="77777777" w:rsidR="008374AD" w:rsidRPr="00CC094D" w:rsidRDefault="008374AD" w:rsidP="00CC094D">
            <w:pPr>
              <w:jc w:val="both"/>
              <w:rPr>
                <w:rFonts w:ascii="Poppins" w:hAnsi="Poppins" w:cs="Poppins"/>
                <w:sz w:val="18"/>
                <w:szCs w:val="20"/>
              </w:rPr>
            </w:pPr>
            <w:r w:rsidRPr="00CC094D">
              <w:rPr>
                <w:rFonts w:ascii="Poppins" w:hAnsi="Poppins" w:cs="Poppins"/>
                <w:sz w:val="18"/>
                <w:szCs w:val="20"/>
              </w:rPr>
              <w:t>-Read with and to your child.  Be sure to include plenty of discussion about the story, including understanding new vocabulary to ensure they understand what they have read/heard.</w:t>
            </w:r>
          </w:p>
          <w:p w14:paraId="07007C8B" w14:textId="77777777" w:rsidR="008374AD" w:rsidRPr="00CC094D" w:rsidRDefault="008374AD" w:rsidP="00CC094D">
            <w:pPr>
              <w:jc w:val="both"/>
              <w:rPr>
                <w:rFonts w:ascii="Poppins" w:hAnsi="Poppins" w:cs="Poppins"/>
                <w:sz w:val="18"/>
                <w:szCs w:val="20"/>
              </w:rPr>
            </w:pPr>
          </w:p>
          <w:p w14:paraId="38B684FD" w14:textId="77777777" w:rsidR="008374AD" w:rsidRPr="00CC094D" w:rsidRDefault="008374AD" w:rsidP="00CC094D">
            <w:pPr>
              <w:jc w:val="both"/>
              <w:rPr>
                <w:rFonts w:ascii="Poppins" w:hAnsi="Poppins" w:cs="Poppins"/>
                <w:sz w:val="18"/>
                <w:szCs w:val="20"/>
              </w:rPr>
            </w:pPr>
            <w:r w:rsidRPr="00CC094D">
              <w:rPr>
                <w:rFonts w:ascii="Poppins" w:hAnsi="Poppins" w:cs="Poppins"/>
                <w:sz w:val="18"/>
                <w:szCs w:val="20"/>
              </w:rPr>
              <w:t xml:space="preserve">-Access the Ruth </w:t>
            </w:r>
            <w:proofErr w:type="spellStart"/>
            <w:r w:rsidRPr="00CC094D">
              <w:rPr>
                <w:rFonts w:ascii="Poppins" w:hAnsi="Poppins" w:cs="Poppins"/>
                <w:sz w:val="18"/>
                <w:szCs w:val="20"/>
              </w:rPr>
              <w:t>Miskin</w:t>
            </w:r>
            <w:proofErr w:type="spellEnd"/>
            <w:r w:rsidRPr="00CC094D">
              <w:rPr>
                <w:rFonts w:ascii="Poppins" w:hAnsi="Poppins" w:cs="Poppins"/>
                <w:sz w:val="18"/>
                <w:szCs w:val="20"/>
              </w:rPr>
              <w:t xml:space="preserve"> website below.  This will provide you with a great deal of information about using phonics to help your child with reading.  There are many videos showing different activities you can work on. </w:t>
            </w:r>
          </w:p>
          <w:p w14:paraId="4D18A2FE" w14:textId="77777777" w:rsidR="008374AD" w:rsidRPr="00CC094D" w:rsidRDefault="00124819" w:rsidP="00CC094D">
            <w:pPr>
              <w:jc w:val="both"/>
              <w:rPr>
                <w:rFonts w:ascii="Poppins" w:hAnsi="Poppins" w:cs="Poppins"/>
                <w:sz w:val="18"/>
                <w:szCs w:val="20"/>
              </w:rPr>
            </w:pPr>
            <w:hyperlink r:id="rId7" w:history="1">
              <w:r w:rsidR="008374AD" w:rsidRPr="00CC094D">
                <w:rPr>
                  <w:rStyle w:val="Hyperlink"/>
                  <w:rFonts w:ascii="Poppins" w:hAnsi="Poppins" w:cs="Poppins"/>
                  <w:sz w:val="18"/>
                  <w:szCs w:val="20"/>
                </w:rPr>
                <w:t>https://www.ruthmiskin.com/en/find-out-more/parents/</w:t>
              </w:r>
            </w:hyperlink>
          </w:p>
          <w:p w14:paraId="4531D63F" w14:textId="77777777" w:rsidR="008374AD" w:rsidRPr="00CC094D" w:rsidRDefault="008374AD" w:rsidP="00CC094D">
            <w:pPr>
              <w:jc w:val="both"/>
              <w:rPr>
                <w:rFonts w:ascii="Poppins" w:hAnsi="Poppins" w:cs="Poppins"/>
                <w:sz w:val="18"/>
                <w:szCs w:val="20"/>
              </w:rPr>
            </w:pPr>
            <w:r w:rsidRPr="00CC094D">
              <w:rPr>
                <w:rFonts w:ascii="Poppins" w:hAnsi="Poppins" w:cs="Poppins"/>
                <w:sz w:val="18"/>
                <w:szCs w:val="20"/>
              </w:rPr>
              <w:t xml:space="preserve">Please pay particular attention to </w:t>
            </w:r>
            <w:r w:rsidRPr="00CC094D">
              <w:rPr>
                <w:rFonts w:ascii="Poppins" w:hAnsi="Poppins" w:cs="Poppins"/>
                <w:sz w:val="18"/>
                <w:szCs w:val="20"/>
                <w:u w:val="single"/>
              </w:rPr>
              <w:t>sound recognition</w:t>
            </w:r>
            <w:r w:rsidRPr="00CC094D">
              <w:rPr>
                <w:rFonts w:ascii="Poppins" w:hAnsi="Poppins" w:cs="Poppins"/>
                <w:sz w:val="18"/>
                <w:szCs w:val="20"/>
              </w:rPr>
              <w:t xml:space="preserve">, </w:t>
            </w:r>
            <w:r w:rsidRPr="00CC094D">
              <w:rPr>
                <w:rFonts w:ascii="Poppins" w:hAnsi="Poppins" w:cs="Poppins"/>
                <w:sz w:val="18"/>
                <w:szCs w:val="20"/>
                <w:u w:val="single"/>
              </w:rPr>
              <w:t>blending</w:t>
            </w:r>
            <w:r w:rsidRPr="00CC094D">
              <w:rPr>
                <w:rFonts w:ascii="Poppins" w:hAnsi="Poppins" w:cs="Poppins"/>
                <w:sz w:val="18"/>
                <w:szCs w:val="20"/>
              </w:rPr>
              <w:t xml:space="preserve"> and </w:t>
            </w:r>
            <w:r w:rsidRPr="00CC094D">
              <w:rPr>
                <w:rFonts w:ascii="Poppins" w:hAnsi="Poppins" w:cs="Poppins"/>
                <w:sz w:val="18"/>
                <w:szCs w:val="20"/>
                <w:u w:val="single"/>
              </w:rPr>
              <w:t>letter formation</w:t>
            </w:r>
            <w:r w:rsidRPr="00CC094D">
              <w:rPr>
                <w:rFonts w:ascii="Poppins" w:hAnsi="Poppins" w:cs="Poppins"/>
                <w:sz w:val="18"/>
                <w:szCs w:val="20"/>
              </w:rPr>
              <w:t>.</w:t>
            </w:r>
          </w:p>
          <w:p w14:paraId="23F4FEEA" w14:textId="77777777" w:rsidR="008374AD" w:rsidRPr="00CC094D" w:rsidRDefault="008374AD" w:rsidP="00CC094D">
            <w:pPr>
              <w:jc w:val="both"/>
              <w:rPr>
                <w:rFonts w:ascii="Poppins" w:hAnsi="Poppins" w:cs="Poppins"/>
                <w:sz w:val="18"/>
                <w:szCs w:val="20"/>
              </w:rPr>
            </w:pPr>
          </w:p>
          <w:p w14:paraId="08E40A30" w14:textId="77777777" w:rsidR="008374AD" w:rsidRPr="00CC094D" w:rsidRDefault="008374AD" w:rsidP="00CC094D">
            <w:pPr>
              <w:jc w:val="both"/>
              <w:rPr>
                <w:rFonts w:ascii="Poppins" w:hAnsi="Poppins" w:cs="Poppins"/>
                <w:sz w:val="18"/>
                <w:szCs w:val="20"/>
              </w:rPr>
            </w:pPr>
            <w:r w:rsidRPr="00CC094D">
              <w:rPr>
                <w:rFonts w:ascii="Poppins" w:hAnsi="Poppins" w:cs="Poppins"/>
                <w:sz w:val="18"/>
                <w:szCs w:val="20"/>
              </w:rPr>
              <w:t xml:space="preserve">-We have provided your child with a blank exercise book.  They might draw a picture or stick in a photo from a magazine. Encourage them to write words and/or sentences to go with their picture, recording sounds they can hear in each word.  </w:t>
            </w:r>
            <w:proofErr w:type="gramStart"/>
            <w:r w:rsidRPr="00CC094D">
              <w:rPr>
                <w:rFonts w:ascii="Poppins" w:hAnsi="Poppins" w:cs="Poppins"/>
                <w:sz w:val="18"/>
                <w:szCs w:val="20"/>
              </w:rPr>
              <w:t>E.g.</w:t>
            </w:r>
            <w:proofErr w:type="gramEnd"/>
            <w:r w:rsidRPr="00CC094D">
              <w:rPr>
                <w:rFonts w:ascii="Poppins" w:hAnsi="Poppins" w:cs="Poppins"/>
                <w:sz w:val="18"/>
                <w:szCs w:val="20"/>
              </w:rPr>
              <w:t xml:space="preserve"> they might record castle as ‘</w:t>
            </w:r>
            <w:proofErr w:type="spellStart"/>
            <w:r w:rsidRPr="00CC094D">
              <w:rPr>
                <w:rFonts w:ascii="Poppins" w:hAnsi="Poppins" w:cs="Poppins"/>
                <w:sz w:val="18"/>
                <w:szCs w:val="20"/>
              </w:rPr>
              <w:t>casl</w:t>
            </w:r>
            <w:proofErr w:type="spellEnd"/>
            <w:r w:rsidRPr="00CC094D">
              <w:rPr>
                <w:rFonts w:ascii="Poppins" w:hAnsi="Poppins" w:cs="Poppins"/>
                <w:sz w:val="18"/>
                <w:szCs w:val="20"/>
              </w:rPr>
              <w:t xml:space="preserve">’ as those are the sounds they can hear.  </w:t>
            </w:r>
          </w:p>
          <w:p w14:paraId="2F67893D" w14:textId="77777777" w:rsidR="008374AD" w:rsidRPr="00CC094D" w:rsidRDefault="008374AD" w:rsidP="00CC094D">
            <w:pPr>
              <w:jc w:val="both"/>
              <w:rPr>
                <w:rFonts w:ascii="Poppins" w:hAnsi="Poppins" w:cs="Poppins"/>
                <w:sz w:val="18"/>
                <w:szCs w:val="20"/>
              </w:rPr>
            </w:pPr>
          </w:p>
          <w:p w14:paraId="72DF5BBC" w14:textId="77777777" w:rsidR="008374AD" w:rsidRDefault="008374AD" w:rsidP="00CC094D">
            <w:pPr>
              <w:jc w:val="both"/>
              <w:rPr>
                <w:rFonts w:ascii="Poppins" w:hAnsi="Poppins" w:cs="Poppins"/>
                <w:sz w:val="18"/>
                <w:szCs w:val="20"/>
              </w:rPr>
            </w:pPr>
            <w:r w:rsidRPr="00CC094D">
              <w:rPr>
                <w:rFonts w:ascii="Poppins" w:hAnsi="Poppins" w:cs="Poppins"/>
                <w:sz w:val="18"/>
                <w:szCs w:val="20"/>
              </w:rPr>
              <w:t>-Practice correct letter formation of each sound as well as correct formation of their name.</w:t>
            </w:r>
          </w:p>
          <w:p w14:paraId="3208ACAC" w14:textId="2456AAC0" w:rsidR="00CC094D" w:rsidRPr="00CC094D" w:rsidRDefault="00CC094D" w:rsidP="00CC094D">
            <w:pPr>
              <w:jc w:val="both"/>
              <w:rPr>
                <w:rFonts w:ascii="Poppins" w:hAnsi="Poppins" w:cs="Poppins"/>
                <w:sz w:val="18"/>
                <w:szCs w:val="20"/>
              </w:rPr>
            </w:pPr>
          </w:p>
        </w:tc>
      </w:tr>
    </w:tbl>
    <w:p w14:paraId="01CB88B6" w14:textId="77777777" w:rsidR="00CC094D" w:rsidRDefault="00CC094D" w:rsidP="00CC094D">
      <w:pPr>
        <w:contextualSpacing/>
        <w:jc w:val="both"/>
        <w:rPr>
          <w:rFonts w:ascii="Poppins" w:hAnsi="Poppins" w:cs="Poppins"/>
          <w:sz w:val="22"/>
        </w:rPr>
      </w:pPr>
    </w:p>
    <w:p w14:paraId="08B899B8" w14:textId="77777777" w:rsidR="00CC094D" w:rsidRDefault="00CC094D" w:rsidP="00CC094D">
      <w:pPr>
        <w:contextualSpacing/>
        <w:jc w:val="both"/>
        <w:rPr>
          <w:rFonts w:ascii="Poppins" w:hAnsi="Poppins" w:cs="Poppins"/>
          <w:sz w:val="22"/>
        </w:rPr>
      </w:pPr>
    </w:p>
    <w:p w14:paraId="3DFD93B3" w14:textId="77777777" w:rsidR="00CC094D" w:rsidRDefault="00CC094D" w:rsidP="00CC094D">
      <w:pPr>
        <w:contextualSpacing/>
        <w:jc w:val="both"/>
        <w:rPr>
          <w:rFonts w:ascii="Poppins" w:hAnsi="Poppins" w:cs="Poppins"/>
          <w:sz w:val="22"/>
        </w:rPr>
      </w:pPr>
    </w:p>
    <w:p w14:paraId="6B37B7E3" w14:textId="77777777" w:rsidR="00CC094D" w:rsidRDefault="00CC094D" w:rsidP="00CC094D">
      <w:pPr>
        <w:contextualSpacing/>
        <w:jc w:val="both"/>
        <w:rPr>
          <w:rFonts w:ascii="Poppins" w:hAnsi="Poppins" w:cs="Poppins"/>
          <w:sz w:val="22"/>
        </w:rPr>
      </w:pPr>
    </w:p>
    <w:p w14:paraId="4CAA3787" w14:textId="77777777" w:rsidR="00CC094D" w:rsidRDefault="00CC094D" w:rsidP="00CC094D">
      <w:pPr>
        <w:contextualSpacing/>
        <w:jc w:val="both"/>
        <w:rPr>
          <w:rFonts w:ascii="Poppins" w:hAnsi="Poppins" w:cs="Poppins"/>
          <w:sz w:val="22"/>
        </w:rPr>
      </w:pPr>
    </w:p>
    <w:p w14:paraId="442EC57D" w14:textId="77777777" w:rsidR="00CC094D" w:rsidRDefault="00CC094D" w:rsidP="00CC094D">
      <w:pPr>
        <w:contextualSpacing/>
        <w:jc w:val="both"/>
        <w:rPr>
          <w:rFonts w:ascii="Poppins" w:hAnsi="Poppins" w:cs="Poppins"/>
          <w:sz w:val="22"/>
        </w:rPr>
      </w:pPr>
    </w:p>
    <w:p w14:paraId="323E86C2" w14:textId="77777777" w:rsidR="00CC094D" w:rsidRDefault="00CC094D" w:rsidP="00CC094D">
      <w:pPr>
        <w:contextualSpacing/>
        <w:jc w:val="both"/>
        <w:rPr>
          <w:rFonts w:ascii="Poppins" w:hAnsi="Poppins" w:cs="Poppins"/>
          <w:sz w:val="22"/>
        </w:rPr>
      </w:pPr>
    </w:p>
    <w:p w14:paraId="45DA2432" w14:textId="77777777" w:rsidR="00CC094D" w:rsidRDefault="00CC094D" w:rsidP="00CC094D">
      <w:pPr>
        <w:contextualSpacing/>
        <w:jc w:val="both"/>
        <w:rPr>
          <w:rFonts w:ascii="Poppins" w:hAnsi="Poppins" w:cs="Poppins"/>
          <w:sz w:val="22"/>
        </w:rPr>
      </w:pPr>
    </w:p>
    <w:tbl>
      <w:tblPr>
        <w:tblStyle w:val="TableGrid"/>
        <w:tblW w:w="0" w:type="auto"/>
        <w:tblLook w:val="04A0" w:firstRow="1" w:lastRow="0" w:firstColumn="1" w:lastColumn="0" w:noHBand="0" w:noVBand="1"/>
      </w:tblPr>
      <w:tblGrid>
        <w:gridCol w:w="4104"/>
        <w:gridCol w:w="4906"/>
      </w:tblGrid>
      <w:tr w:rsidR="00CC094D" w:rsidRPr="00CC094D" w14:paraId="6C913E3D" w14:textId="77777777" w:rsidTr="002239E6">
        <w:tc>
          <w:tcPr>
            <w:tcW w:w="4106" w:type="dxa"/>
          </w:tcPr>
          <w:p w14:paraId="252F97CE" w14:textId="77777777" w:rsidR="00CC094D" w:rsidRPr="00CC094D" w:rsidRDefault="00CC094D" w:rsidP="00CC094D">
            <w:pPr>
              <w:jc w:val="both"/>
              <w:rPr>
                <w:rFonts w:ascii="Poppins" w:hAnsi="Poppins" w:cs="Poppins"/>
                <w:b/>
                <w:sz w:val="18"/>
                <w:szCs w:val="20"/>
                <w:u w:val="single"/>
              </w:rPr>
            </w:pPr>
            <w:r w:rsidRPr="00CC094D">
              <w:rPr>
                <w:rFonts w:ascii="Poppins" w:hAnsi="Poppins" w:cs="Poppins"/>
                <w:b/>
                <w:sz w:val="18"/>
                <w:szCs w:val="20"/>
                <w:u w:val="single"/>
              </w:rPr>
              <w:t>Numeracy – Number</w:t>
            </w:r>
          </w:p>
          <w:p w14:paraId="2DDF800C"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 xml:space="preserve">(By the end of Reception) Children count reliably with numbers from one to 20, place them in order and say </w:t>
            </w:r>
            <w:proofErr w:type="gramStart"/>
            <w:r w:rsidRPr="00CC094D">
              <w:rPr>
                <w:rFonts w:ascii="Poppins" w:hAnsi="Poppins" w:cs="Poppins"/>
                <w:sz w:val="18"/>
                <w:szCs w:val="20"/>
              </w:rPr>
              <w:t>which number is one more or one less than a given number</w:t>
            </w:r>
            <w:proofErr w:type="gramEnd"/>
            <w:r w:rsidRPr="00CC094D">
              <w:rPr>
                <w:rFonts w:ascii="Poppins" w:hAnsi="Poppins" w:cs="Poppins"/>
                <w:sz w:val="18"/>
                <w:szCs w:val="20"/>
              </w:rPr>
              <w:t>.  Using quantities and objects, they add and subtract single-digit numbers and count on or back to find the answer.  They solve problems, including doubling, halving and sharing.</w:t>
            </w:r>
          </w:p>
          <w:p w14:paraId="72400766" w14:textId="77777777" w:rsidR="00CC094D" w:rsidRPr="00CC094D" w:rsidRDefault="00CC094D" w:rsidP="00CC094D">
            <w:pPr>
              <w:jc w:val="both"/>
              <w:rPr>
                <w:rFonts w:ascii="Poppins" w:hAnsi="Poppins" w:cs="Poppins"/>
                <w:sz w:val="18"/>
                <w:szCs w:val="20"/>
              </w:rPr>
            </w:pPr>
          </w:p>
          <w:p w14:paraId="1D68D95B" w14:textId="77777777" w:rsidR="00CC094D" w:rsidRPr="00CC094D" w:rsidRDefault="00CC094D" w:rsidP="00CC094D">
            <w:pPr>
              <w:jc w:val="both"/>
              <w:rPr>
                <w:rFonts w:ascii="Poppins" w:hAnsi="Poppins" w:cs="Poppins"/>
                <w:b/>
                <w:sz w:val="18"/>
                <w:szCs w:val="20"/>
                <w:u w:val="single"/>
              </w:rPr>
            </w:pPr>
            <w:r w:rsidRPr="00CC094D">
              <w:rPr>
                <w:rFonts w:ascii="Poppins" w:hAnsi="Poppins" w:cs="Poppins"/>
                <w:b/>
                <w:sz w:val="18"/>
                <w:szCs w:val="20"/>
                <w:u w:val="single"/>
              </w:rPr>
              <w:t>Numeracy – Shape, Space &amp; Measure</w:t>
            </w:r>
          </w:p>
          <w:p w14:paraId="5A6730EE"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(By the end of Reception) 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w:t>
            </w:r>
          </w:p>
          <w:p w14:paraId="43CCEF21" w14:textId="77777777" w:rsidR="00CC094D" w:rsidRPr="00CC094D" w:rsidRDefault="00CC094D" w:rsidP="00CC094D">
            <w:pPr>
              <w:jc w:val="both"/>
              <w:rPr>
                <w:rFonts w:ascii="Poppins" w:hAnsi="Poppins" w:cs="Poppins"/>
                <w:sz w:val="18"/>
                <w:szCs w:val="20"/>
              </w:rPr>
            </w:pPr>
          </w:p>
        </w:tc>
        <w:tc>
          <w:tcPr>
            <w:tcW w:w="4910" w:type="dxa"/>
          </w:tcPr>
          <w:p w14:paraId="27FEA892"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-Practice counting all the time! Count forwards, backwards, up in 2’s, 5’s or 10’s.  Start from a different number and count on.  Count objects, people and sounds!</w:t>
            </w:r>
          </w:p>
          <w:p w14:paraId="6F95ABDF" w14:textId="77777777" w:rsidR="00CC094D" w:rsidRPr="00CC094D" w:rsidRDefault="00CC094D" w:rsidP="00CC094D">
            <w:pPr>
              <w:jc w:val="both"/>
              <w:rPr>
                <w:rFonts w:ascii="Poppins" w:hAnsi="Poppins" w:cs="Poppins"/>
                <w:sz w:val="18"/>
                <w:szCs w:val="20"/>
              </w:rPr>
            </w:pPr>
          </w:p>
          <w:p w14:paraId="5BEF8B1D"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 xml:space="preserve">-Try </w:t>
            </w:r>
            <w:proofErr w:type="spellStart"/>
            <w:r w:rsidRPr="00CC094D">
              <w:rPr>
                <w:rFonts w:ascii="Poppins" w:hAnsi="Poppins" w:cs="Poppins"/>
                <w:sz w:val="18"/>
                <w:szCs w:val="20"/>
              </w:rPr>
              <w:t>subitising</w:t>
            </w:r>
            <w:proofErr w:type="spellEnd"/>
            <w:r w:rsidRPr="00CC094D">
              <w:rPr>
                <w:rFonts w:ascii="Poppins" w:hAnsi="Poppins" w:cs="Poppins"/>
                <w:sz w:val="18"/>
                <w:szCs w:val="20"/>
              </w:rPr>
              <w:t>.  This is the skill of knowing how many objects there are without counting them (usually achievable up to approx. 7 objects).</w:t>
            </w:r>
          </w:p>
          <w:p w14:paraId="0FB8B02E" w14:textId="77777777" w:rsidR="00CC094D" w:rsidRPr="00CC094D" w:rsidRDefault="00CC094D" w:rsidP="00CC094D">
            <w:pPr>
              <w:jc w:val="both"/>
              <w:rPr>
                <w:rFonts w:ascii="Poppins" w:hAnsi="Poppins" w:cs="Poppins"/>
                <w:sz w:val="18"/>
                <w:szCs w:val="20"/>
              </w:rPr>
            </w:pPr>
          </w:p>
          <w:p w14:paraId="3B4B839E"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 xml:space="preserve">-Make maths problems part of everyday life.  I have 4 knives and 4 forks. How much cutlery is that altogether?  </w:t>
            </w:r>
          </w:p>
          <w:p w14:paraId="5B0512FF"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 xml:space="preserve">If I have </w:t>
            </w:r>
            <w:proofErr w:type="gramStart"/>
            <w:r w:rsidRPr="00CC094D">
              <w:rPr>
                <w:rFonts w:ascii="Poppins" w:hAnsi="Poppins" w:cs="Poppins"/>
                <w:sz w:val="18"/>
                <w:szCs w:val="20"/>
              </w:rPr>
              <w:t>2</w:t>
            </w:r>
            <w:proofErr w:type="gramEnd"/>
            <w:r w:rsidRPr="00CC094D">
              <w:rPr>
                <w:rFonts w:ascii="Poppins" w:hAnsi="Poppins" w:cs="Poppins"/>
                <w:sz w:val="18"/>
                <w:szCs w:val="20"/>
              </w:rPr>
              <w:t xml:space="preserve"> chairs how many more do I need to have 5 chairs?</w:t>
            </w:r>
          </w:p>
          <w:p w14:paraId="6CB6AF3A" w14:textId="77777777" w:rsidR="00CC094D" w:rsidRPr="00CC094D" w:rsidRDefault="00CC094D" w:rsidP="00CC094D">
            <w:pPr>
              <w:jc w:val="both"/>
              <w:rPr>
                <w:rFonts w:ascii="Poppins" w:hAnsi="Poppins" w:cs="Poppins"/>
                <w:sz w:val="18"/>
                <w:szCs w:val="20"/>
              </w:rPr>
            </w:pPr>
          </w:p>
          <w:p w14:paraId="376D482B"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-Use the exercise books to help your child practise recording numbers to 20.  Have a go at an addition number sentence or draw groups of spots for them to add together.</w:t>
            </w:r>
          </w:p>
          <w:p w14:paraId="76767C73" w14:textId="77777777" w:rsidR="00CC094D" w:rsidRPr="00CC094D" w:rsidRDefault="00CC094D" w:rsidP="00CC094D">
            <w:pPr>
              <w:jc w:val="both"/>
              <w:rPr>
                <w:rFonts w:ascii="Poppins" w:hAnsi="Poppins" w:cs="Poppins"/>
                <w:sz w:val="18"/>
                <w:szCs w:val="20"/>
              </w:rPr>
            </w:pPr>
          </w:p>
          <w:p w14:paraId="3A913805"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-Create repeating patterns and ask your child to continue your pattern.  Can they make a pattern for you to complete?</w:t>
            </w:r>
          </w:p>
          <w:p w14:paraId="701EF58D" w14:textId="77777777" w:rsidR="00CC094D" w:rsidRPr="00CC094D" w:rsidRDefault="00CC094D" w:rsidP="00CC094D">
            <w:pPr>
              <w:jc w:val="both"/>
              <w:rPr>
                <w:rFonts w:ascii="Poppins" w:hAnsi="Poppins" w:cs="Poppins"/>
                <w:sz w:val="18"/>
                <w:szCs w:val="20"/>
              </w:rPr>
            </w:pPr>
          </w:p>
          <w:p w14:paraId="6EBF04FA"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 xml:space="preserve">-Explore the shape of the items in your kitchen.  Can they name the shape?  Can they describe it? </w:t>
            </w:r>
            <w:proofErr w:type="gramStart"/>
            <w:r w:rsidRPr="00CC094D">
              <w:rPr>
                <w:rFonts w:ascii="Poppins" w:hAnsi="Poppins" w:cs="Poppins"/>
                <w:sz w:val="18"/>
                <w:szCs w:val="20"/>
              </w:rPr>
              <w:t>E.g.</w:t>
            </w:r>
            <w:proofErr w:type="gramEnd"/>
            <w:r w:rsidRPr="00CC094D">
              <w:rPr>
                <w:rFonts w:ascii="Poppins" w:hAnsi="Poppins" w:cs="Poppins"/>
                <w:sz w:val="18"/>
                <w:szCs w:val="20"/>
              </w:rPr>
              <w:t xml:space="preserve"> ‘It’s a square! It has 4 </w:t>
            </w:r>
            <w:proofErr w:type="gramStart"/>
            <w:r w:rsidRPr="00CC094D">
              <w:rPr>
                <w:rFonts w:ascii="Poppins" w:hAnsi="Poppins" w:cs="Poppins"/>
                <w:sz w:val="18"/>
                <w:szCs w:val="20"/>
              </w:rPr>
              <w:t>sides,</w:t>
            </w:r>
            <w:proofErr w:type="gramEnd"/>
            <w:r w:rsidRPr="00CC094D">
              <w:rPr>
                <w:rFonts w:ascii="Poppins" w:hAnsi="Poppins" w:cs="Poppins"/>
                <w:sz w:val="18"/>
                <w:szCs w:val="20"/>
              </w:rPr>
              <w:t xml:space="preserve"> they are all the same size.  or</w:t>
            </w:r>
          </w:p>
          <w:p w14:paraId="312ED43F" w14:textId="77777777" w:rsidR="00CC094D" w:rsidRPr="00CC094D" w:rsidRDefault="00CC094D" w:rsidP="00CC094D">
            <w:pPr>
              <w:jc w:val="both"/>
              <w:rPr>
                <w:rFonts w:ascii="Poppins" w:hAnsi="Poppins" w:cs="Poppins"/>
                <w:sz w:val="18"/>
                <w:szCs w:val="20"/>
              </w:rPr>
            </w:pPr>
            <w:r w:rsidRPr="00CC094D">
              <w:rPr>
                <w:rFonts w:ascii="Poppins" w:hAnsi="Poppins" w:cs="Poppins"/>
                <w:sz w:val="18"/>
                <w:szCs w:val="20"/>
              </w:rPr>
              <w:t>It has a curved side and it can roll.</w:t>
            </w:r>
          </w:p>
        </w:tc>
      </w:tr>
    </w:tbl>
    <w:p w14:paraId="3844098F" w14:textId="77777777" w:rsidR="00CC094D" w:rsidRDefault="00CC094D" w:rsidP="00CC094D">
      <w:pPr>
        <w:contextualSpacing/>
        <w:jc w:val="both"/>
        <w:rPr>
          <w:rFonts w:ascii="Poppins" w:hAnsi="Poppins" w:cs="Poppins"/>
          <w:sz w:val="22"/>
        </w:rPr>
      </w:pPr>
    </w:p>
    <w:p w14:paraId="09DCD01E" w14:textId="5CAB7212" w:rsidR="008374AD" w:rsidRPr="00CC094D" w:rsidRDefault="008374AD" w:rsidP="00CC094D">
      <w:pPr>
        <w:contextualSpacing/>
        <w:jc w:val="both"/>
        <w:rPr>
          <w:rFonts w:ascii="Poppins" w:hAnsi="Poppins" w:cs="Poppins"/>
          <w:sz w:val="22"/>
        </w:rPr>
      </w:pPr>
      <w:r w:rsidRPr="00CC094D">
        <w:rPr>
          <w:rFonts w:ascii="Poppins" w:hAnsi="Poppins" w:cs="Poppins"/>
          <w:sz w:val="22"/>
        </w:rPr>
        <w:t xml:space="preserve"> Try some of these websites for games and activities:</w:t>
      </w:r>
    </w:p>
    <w:p w14:paraId="7728D0D5" w14:textId="77777777" w:rsidR="008374AD" w:rsidRPr="00CC094D" w:rsidRDefault="00124819" w:rsidP="00CC094D">
      <w:pPr>
        <w:contextualSpacing/>
        <w:jc w:val="both"/>
        <w:rPr>
          <w:rFonts w:ascii="Poppins" w:hAnsi="Poppins" w:cs="Poppins"/>
          <w:sz w:val="22"/>
        </w:rPr>
      </w:pPr>
      <w:hyperlink r:id="rId8" w:history="1">
        <w:r w:rsidR="008374AD" w:rsidRPr="00CC094D">
          <w:rPr>
            <w:rStyle w:val="Hyperlink"/>
            <w:rFonts w:ascii="Poppins" w:hAnsi="Poppins" w:cs="Poppins"/>
            <w:sz w:val="22"/>
          </w:rPr>
          <w:t>https://www.topmarks.co.uk/maths-games/3-5-years/counting</w:t>
        </w:r>
      </w:hyperlink>
    </w:p>
    <w:p w14:paraId="73E07596" w14:textId="77777777" w:rsidR="008374AD" w:rsidRPr="00CC094D" w:rsidRDefault="00124819" w:rsidP="00CC094D">
      <w:pPr>
        <w:contextualSpacing/>
        <w:jc w:val="both"/>
        <w:rPr>
          <w:rFonts w:ascii="Poppins" w:hAnsi="Poppins" w:cs="Poppins"/>
          <w:sz w:val="22"/>
        </w:rPr>
      </w:pPr>
      <w:hyperlink r:id="rId9" w:history="1">
        <w:r w:rsidR="008374AD" w:rsidRPr="00CC094D">
          <w:rPr>
            <w:rStyle w:val="Hyperlink"/>
            <w:rFonts w:ascii="Poppins" w:hAnsi="Poppins" w:cs="Poppins"/>
            <w:sz w:val="22"/>
          </w:rPr>
          <w:t>https://www.topmarks.co.uk/english-games/3-5-years/letters-and-sounds</w:t>
        </w:r>
      </w:hyperlink>
    </w:p>
    <w:p w14:paraId="050BDF3A" w14:textId="77777777" w:rsidR="008374AD" w:rsidRPr="00CC094D" w:rsidRDefault="00124819" w:rsidP="00CC094D">
      <w:pPr>
        <w:contextualSpacing/>
        <w:jc w:val="both"/>
        <w:rPr>
          <w:rFonts w:ascii="Poppins" w:hAnsi="Poppins" w:cs="Poppins"/>
          <w:sz w:val="22"/>
        </w:rPr>
      </w:pPr>
      <w:hyperlink r:id="rId10" w:history="1">
        <w:r w:rsidR="008374AD" w:rsidRPr="00CC094D">
          <w:rPr>
            <w:rStyle w:val="Hyperlink"/>
            <w:rFonts w:ascii="Poppins" w:hAnsi="Poppins" w:cs="Poppins"/>
            <w:sz w:val="22"/>
          </w:rPr>
          <w:t>https://www.bbc.co.uk/cbeebies/topics/numeracy</w:t>
        </w:r>
      </w:hyperlink>
    </w:p>
    <w:p w14:paraId="337F5E8E" w14:textId="77777777" w:rsidR="008374AD" w:rsidRPr="00CC094D" w:rsidRDefault="00124819" w:rsidP="00CC094D">
      <w:pPr>
        <w:contextualSpacing/>
        <w:jc w:val="both"/>
        <w:rPr>
          <w:rFonts w:ascii="Poppins" w:hAnsi="Poppins" w:cs="Poppins"/>
          <w:sz w:val="22"/>
        </w:rPr>
      </w:pPr>
      <w:hyperlink r:id="rId11" w:history="1">
        <w:r w:rsidR="008374AD" w:rsidRPr="00CC094D">
          <w:rPr>
            <w:rStyle w:val="Hyperlink"/>
            <w:rFonts w:ascii="Poppins" w:hAnsi="Poppins" w:cs="Poppins"/>
            <w:sz w:val="22"/>
          </w:rPr>
          <w:t>https://www.oxfordowl.co.uk/for-home/kids-activities/games--1/</w:t>
        </w:r>
      </w:hyperlink>
    </w:p>
    <w:p w14:paraId="385B470D" w14:textId="77777777" w:rsidR="008374AD" w:rsidRPr="00CC094D" w:rsidRDefault="00124819" w:rsidP="00CC094D">
      <w:pPr>
        <w:contextualSpacing/>
        <w:jc w:val="both"/>
        <w:rPr>
          <w:rFonts w:ascii="Poppins" w:hAnsi="Poppins" w:cs="Poppins"/>
          <w:sz w:val="22"/>
        </w:rPr>
      </w:pPr>
      <w:hyperlink r:id="rId12" w:history="1">
        <w:r w:rsidR="008374AD" w:rsidRPr="00CC094D">
          <w:rPr>
            <w:rStyle w:val="Hyperlink"/>
            <w:rFonts w:ascii="Poppins" w:hAnsi="Poppins" w:cs="Poppins"/>
            <w:sz w:val="22"/>
          </w:rPr>
          <w:t>https://www.teachyourmonstertoread.com/</w:t>
        </w:r>
      </w:hyperlink>
      <w:r w:rsidR="008374AD" w:rsidRPr="00CC094D">
        <w:rPr>
          <w:rFonts w:ascii="Poppins" w:hAnsi="Poppins" w:cs="Poppins"/>
          <w:sz w:val="22"/>
        </w:rPr>
        <w:t xml:space="preserve"> </w:t>
      </w:r>
    </w:p>
    <w:p w14:paraId="3129CC6A" w14:textId="0B938652" w:rsidR="00F923D9" w:rsidRPr="00CC094D" w:rsidRDefault="00F923D9" w:rsidP="00CC094D">
      <w:pPr>
        <w:jc w:val="both"/>
        <w:rPr>
          <w:rFonts w:ascii="Poppins" w:hAnsi="Poppins" w:cs="Poppins"/>
        </w:rPr>
      </w:pPr>
    </w:p>
    <w:sectPr w:rsidR="00F923D9" w:rsidRPr="00CC094D" w:rsidSect="008374AD">
      <w:headerReference w:type="even" r:id="rId13"/>
      <w:headerReference w:type="default" r:id="rId14"/>
      <w:footerReference w:type="even" r:id="rId15"/>
      <w:footerReference w:type="default" r:id="rId16"/>
      <w:headerReference w:type="first" r:id="rId17"/>
      <w:footerReference w:type="first" r:id="rId18"/>
      <w:pgSz w:w="11900" w:h="16840"/>
      <w:pgMar w:top="1540" w:right="1440" w:bottom="568" w:left="1440" w:header="283"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EC75B" w14:textId="77777777" w:rsidR="00124819" w:rsidRDefault="00124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0B054" w14:textId="77777777" w:rsidR="00124819" w:rsidRDefault="001248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C2D6B" w14:textId="77777777" w:rsidR="00124819" w:rsidRDefault="00124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CA33" w14:textId="77777777" w:rsidR="00124819" w:rsidRDefault="001248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A9DE" w14:textId="4A73CD0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65A30FFF">
              <wp:simplePos x="0" y="0"/>
              <wp:positionH relativeFrom="column">
                <wp:posOffset>-342900</wp:posOffset>
              </wp:positionH>
              <wp:positionV relativeFrom="paragraph">
                <wp:posOffset>201930</wp:posOffset>
              </wp:positionV>
              <wp:extent cx="449580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495800" cy="528955"/>
                      </a:xfrm>
                      <a:prstGeom prst="rect">
                        <a:avLst/>
                      </a:prstGeom>
                      <a:solidFill>
                        <a:schemeClr val="lt1"/>
                      </a:solidFill>
                      <a:ln w="6350">
                        <a:noFill/>
                      </a:ln>
                    </wps:spPr>
                    <wps:txbx>
                      <w:txbxContent>
                        <w:p w14:paraId="7EBA446F" w14:textId="48D65686" w:rsidR="00D7393B" w:rsidRPr="00124819" w:rsidRDefault="008374AD" w:rsidP="00D7393B">
                          <w:pPr>
                            <w:pStyle w:val="BasicParagraph"/>
                            <w:rPr>
                              <w:rFonts w:ascii="Poppins" w:hAnsi="Poppins" w:cs="Poppins"/>
                              <w:b/>
                              <w:bCs/>
                              <w:color w:val="0E4D90"/>
                              <w:sz w:val="44"/>
                              <w:szCs w:val="44"/>
                            </w:rPr>
                          </w:pPr>
                          <w:r w:rsidRPr="00124819">
                            <w:rPr>
                              <w:rFonts w:ascii="Poppins" w:hAnsi="Poppins" w:cs="Poppins"/>
                              <w:b/>
                              <w:bCs/>
                              <w:color w:val="0E4D90"/>
                              <w:sz w:val="44"/>
                              <w:szCs w:val="44"/>
                            </w:rPr>
                            <w:t>HOME LEARNING</w:t>
                          </w:r>
                          <w:r w:rsidR="00124819" w:rsidRPr="00124819">
                            <w:rPr>
                              <w:rFonts w:ascii="Poppins" w:hAnsi="Poppins" w:cs="Poppins"/>
                              <w:b/>
                              <w:bCs/>
                              <w:color w:val="0E4D90"/>
                              <w:sz w:val="44"/>
                              <w:szCs w:val="44"/>
                            </w:rPr>
                            <w:t xml:space="preserve"> -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9pt;width:354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" fillcolor="white [3201]" stroked="f" strokeweight=".5pt">
              <v:textbox>
                <w:txbxContent>
                  <w:p w14:paraId="7EBA446F" w14:textId="48D65686" w:rsidR="00D7393B" w:rsidRPr="00124819" w:rsidRDefault="008374AD" w:rsidP="00D7393B">
                    <w:pPr>
                      <w:pStyle w:val="BasicParagraph"/>
                      <w:rPr>
                        <w:rFonts w:ascii="Poppins" w:hAnsi="Poppins" w:cs="Poppins"/>
                        <w:b/>
                        <w:bCs/>
                        <w:color w:val="0E4D90"/>
                        <w:sz w:val="44"/>
                        <w:szCs w:val="44"/>
                      </w:rPr>
                    </w:pPr>
                    <w:r w:rsidRPr="00124819">
                      <w:rPr>
                        <w:rFonts w:ascii="Poppins" w:hAnsi="Poppins" w:cs="Poppins"/>
                        <w:b/>
                        <w:bCs/>
                        <w:color w:val="0E4D90"/>
                        <w:sz w:val="44"/>
                        <w:szCs w:val="44"/>
                      </w:rPr>
                      <w:t>HOME LEARNING</w:t>
                    </w:r>
                    <w:r w:rsidR="00124819" w:rsidRPr="00124819">
                      <w:rPr>
                        <w:rFonts w:ascii="Poppins" w:hAnsi="Poppins" w:cs="Poppins"/>
                        <w:b/>
                        <w:bCs/>
                        <w:color w:val="0E4D90"/>
                        <w:sz w:val="44"/>
                        <w:szCs w:val="44"/>
                      </w:rPr>
                      <w:t xml:space="preserve"> - Reception</w:t>
                    </w:r>
                  </w:p>
                </w:txbxContent>
              </v:textbox>
            </v:shape>
          </w:pict>
        </mc:Fallback>
      </mc:AlternateContent>
    </w:r>
    <w:bookmarkStart w:id="0" w:name="_GoBack"/>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704"/>
    <w:rsid w:val="00067704"/>
    <w:rsid w:val="00080D0A"/>
    <w:rsid w:val="000F17C5"/>
    <w:rsid w:val="00124819"/>
    <w:rsid w:val="001419CF"/>
    <w:rsid w:val="00287A31"/>
    <w:rsid w:val="002C0EF0"/>
    <w:rsid w:val="00426F80"/>
    <w:rsid w:val="00467EF0"/>
    <w:rsid w:val="00511DCE"/>
    <w:rsid w:val="005A3671"/>
    <w:rsid w:val="005F46CF"/>
    <w:rsid w:val="00627E3A"/>
    <w:rsid w:val="00631902"/>
    <w:rsid w:val="006F0EFC"/>
    <w:rsid w:val="006F701F"/>
    <w:rsid w:val="007030D4"/>
    <w:rsid w:val="007B71A2"/>
    <w:rsid w:val="007C07B1"/>
    <w:rsid w:val="007C7B32"/>
    <w:rsid w:val="008265A5"/>
    <w:rsid w:val="008308F3"/>
    <w:rsid w:val="008374AD"/>
    <w:rsid w:val="00874098"/>
    <w:rsid w:val="009422B5"/>
    <w:rsid w:val="0096394B"/>
    <w:rsid w:val="00AD5416"/>
    <w:rsid w:val="00AF2348"/>
    <w:rsid w:val="00B77770"/>
    <w:rsid w:val="00B94A36"/>
    <w:rsid w:val="00B96280"/>
    <w:rsid w:val="00C83D85"/>
    <w:rsid w:val="00CC094D"/>
    <w:rsid w:val="00D7393B"/>
    <w:rsid w:val="00D90DF1"/>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styleId="Hyperlink">
    <w:name w:val="Hyperlink"/>
    <w:basedOn w:val="DefaultParagraphFont"/>
    <w:uiPriority w:val="99"/>
    <w:unhideWhenUsed/>
    <w:rsid w:val="008374AD"/>
    <w:rPr>
      <w:color w:val="0000FF"/>
      <w:u w:val="single"/>
    </w:rPr>
  </w:style>
  <w:style w:type="table" w:styleId="TableGrid">
    <w:name w:val="Table Grid"/>
    <w:basedOn w:val="TableNormal"/>
    <w:uiPriority w:val="39"/>
    <w:rsid w:val="008374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3-5-years/countin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ruthmiskin.com/en/find-out-more/parents/" TargetMode="External"/><Relationship Id="rId12" Type="http://schemas.openxmlformats.org/officeDocument/2006/relationships/hyperlink" Target="https://www.teachyourmonstertoread.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for-home/kids-activities/games--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bc.co.uk/cbeebies/topics/numerac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opmarks.co.uk/english-games/3-5-years/letters-and-sound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3</cp:revision>
  <cp:lastPrinted>2020-03-13T11:42:00Z</cp:lastPrinted>
  <dcterms:created xsi:type="dcterms:W3CDTF">2020-03-13T11:41:00Z</dcterms:created>
  <dcterms:modified xsi:type="dcterms:W3CDTF">2020-03-13T11:42:00Z</dcterms:modified>
</cp:coreProperties>
</file>